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6C41" w14:textId="77777777" w:rsidR="000B331E" w:rsidRPr="003466A3" w:rsidRDefault="000B331E" w:rsidP="000B331E">
      <w:pPr>
        <w:pStyle w:val="a5"/>
        <w:keepNext/>
        <w:pageBreakBefore/>
        <w:ind w:left="6480"/>
        <w:rPr>
          <w:b w:val="0"/>
        </w:rPr>
      </w:pPr>
      <w:bookmarkStart w:id="0" w:name="_Ref422904024"/>
      <w:bookmarkStart w:id="1" w:name="_Ref422904017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>
        <w:rPr>
          <w:b w:val="0"/>
          <w:noProof/>
        </w:rPr>
        <w:t>1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3466A3">
        <w:rPr>
          <w:b w:val="0"/>
        </w:rPr>
        <w:t>(МДОУ «Детский сад № 20»)</w:t>
      </w:r>
      <w:bookmarkEnd w:id="1"/>
    </w:p>
    <w:p w14:paraId="7F0EDA0B" w14:textId="77777777" w:rsidR="000B331E" w:rsidRDefault="000B331E" w:rsidP="000B331E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2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331E" w:rsidRPr="005C1F41" w14:paraId="7A559D7A" w14:textId="77777777" w:rsidTr="00765DB7">
        <w:tc>
          <w:tcPr>
            <w:tcW w:w="9570" w:type="dxa"/>
          </w:tcPr>
          <w:p w14:paraId="77CFCF6E" w14:textId="77777777" w:rsidR="000B331E" w:rsidRPr="007062FD" w:rsidRDefault="000B331E" w:rsidP="00765DB7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rPr>
                <w:rFonts w:cs="Times New Roman"/>
                <w:sz w:val="27"/>
                <w:szCs w:val="27"/>
              </w:rPr>
              <w:t>МДОУ «Детский сад № 20»</w:t>
            </w:r>
          </w:p>
        </w:tc>
      </w:tr>
    </w:tbl>
    <w:p w14:paraId="41874E87" w14:textId="77777777" w:rsidR="000B331E" w:rsidRPr="001032DF" w:rsidRDefault="000B331E" w:rsidP="000B331E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3"/>
    </w:p>
    <w:p w14:paraId="7EDC5899" w14:textId="77777777" w:rsidR="000B331E" w:rsidRPr="00DD30E8" w:rsidRDefault="000B331E" w:rsidP="000B331E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>
        <w:rPr>
          <w:sz w:val="27"/>
          <w:szCs w:val="27"/>
        </w:rPr>
        <w:t>МДОУ «Детский сад № 20»</w:t>
      </w:r>
      <w:r w:rsidRPr="00C15906">
        <w:rPr>
          <w:sz w:val="27"/>
          <w:szCs w:val="27"/>
        </w:rPr>
        <w:t xml:space="preserve">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коррупции.</w:t>
      </w:r>
    </w:p>
    <w:p w14:paraId="663FD154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bookmarkStart w:id="4" w:name="_Ref421189890"/>
      <w:r>
        <w:t>Комиссия</w:t>
      </w:r>
      <w:r w:rsidRPr="005509EE">
        <w:rPr>
          <w:color w:val="000000" w:themeColor="text1"/>
        </w:rPr>
        <w:t xml:space="preserve"> образуется </w:t>
      </w:r>
      <w:r>
        <w:t>в целях:</w:t>
      </w:r>
      <w:bookmarkEnd w:id="4"/>
    </w:p>
    <w:p w14:paraId="394E6526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14:paraId="0F8B3049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14:paraId="69C80CF3" w14:textId="77777777" w:rsidR="000B331E" w:rsidRPr="00B40A9A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14:paraId="3AA5BB77" w14:textId="77777777" w:rsidR="000B331E" w:rsidRPr="000D3F23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14:paraId="0315A15F" w14:textId="77777777" w:rsidR="000B331E" w:rsidRPr="000D3F23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14:paraId="6FDC6485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14:paraId="75092632" w14:textId="77777777" w:rsidR="000B331E" w:rsidRPr="003D7081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</w:t>
      </w:r>
      <w:proofErr w:type="gramStart"/>
      <w:r>
        <w:rPr>
          <w:kern w:val="26"/>
        </w:rPr>
        <w:t>рассмотрения</w:t>
      </w:r>
      <w:r w:rsidRPr="005509EE">
        <w:rPr>
          <w:kern w:val="26"/>
        </w:rPr>
        <w:t xml:space="preserve"> вопросов</w:t>
      </w:r>
      <w:proofErr w:type="gramEnd"/>
      <w:r w:rsidRPr="005509EE">
        <w:rPr>
          <w:kern w:val="26"/>
        </w:rPr>
        <w:t xml:space="preserve"> связанных с возникновением (возможностью возникновения) конфликта интересов у работников Организации;</w:t>
      </w:r>
      <w:r>
        <w:rPr>
          <w:kern w:val="26"/>
        </w:rPr>
        <w:t xml:space="preserve"> </w:t>
      </w:r>
    </w:p>
    <w:p w14:paraId="7B0B41E0" w14:textId="77777777" w:rsidR="000B331E" w:rsidRPr="00060BAF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14:paraId="79EB15FF" w14:textId="77777777" w:rsidR="000B331E" w:rsidRPr="00AA4937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Pr="00AA4937">
        <w:rPr>
          <w:color w:val="000000" w:themeColor="text1"/>
          <w:kern w:val="26"/>
        </w:rPr>
        <w:t>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</w:t>
      </w:r>
      <w:r>
        <w:rPr>
          <w:color w:val="000000" w:themeColor="text1"/>
          <w:kern w:val="26"/>
        </w:rPr>
        <w:t xml:space="preserve"> Организации.</w:t>
      </w:r>
    </w:p>
    <w:p w14:paraId="4AB7DFEE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5" w:name="_Hlk182746749"/>
      <w:r w:rsidRPr="00AA4937">
        <w:rPr>
          <w:color w:val="000000" w:themeColor="text1"/>
        </w:rPr>
        <w:t>действующим</w:t>
      </w:r>
      <w:r>
        <w:t xml:space="preserve"> законодательством о противодействии коррупции</w:t>
      </w:r>
      <w:bookmarkEnd w:id="5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14:paraId="0B1696E3" w14:textId="77777777" w:rsidR="000B331E" w:rsidRPr="004B4641" w:rsidRDefault="000B331E" w:rsidP="000B331E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6" w:name="Par56"/>
      <w:bookmarkStart w:id="7" w:name="_Toc183425128"/>
      <w:bookmarkEnd w:id="6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7"/>
    </w:p>
    <w:p w14:paraId="7CA74BBE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>
        <w:fldChar w:fldCharType="begin"/>
      </w:r>
      <w:r>
        <w:instrText xml:space="preserve"> REF _Ref421189890 \r \h  \* MERGEFORMAT </w:instrText>
      </w:r>
      <w:r>
        <w:fldChar w:fldCharType="separate"/>
      </w:r>
      <w:r>
        <w:t>1.2</w:t>
      </w:r>
      <w:r>
        <w:fldChar w:fldCharType="end"/>
      </w:r>
      <w:r>
        <w:t xml:space="preserve">  настоящего Положения </w:t>
      </w:r>
      <w:r w:rsidRPr="00DD30E8">
        <w:t xml:space="preserve">о </w:t>
      </w:r>
      <w:r>
        <w:t>комиссии.</w:t>
      </w:r>
    </w:p>
    <w:p w14:paraId="3911AA97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14:paraId="75CA325A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14:paraId="68FA9C2E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14:paraId="714689B8" w14:textId="77777777" w:rsidR="000B331E" w:rsidRPr="000373A4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14:paraId="3A1E3F18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14:paraId="3567613F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14:paraId="5A0A8C72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согласованию).</w:t>
      </w:r>
    </w:p>
    <w:p w14:paraId="61BAD418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Один из членов комиссии назначается секретарем комиссии.</w:t>
      </w:r>
    </w:p>
    <w:p w14:paraId="57677F06" w14:textId="77777777" w:rsidR="000B331E" w:rsidRPr="00D50BCB" w:rsidRDefault="000B331E" w:rsidP="000B331E">
      <w:pPr>
        <w:pStyle w:val="a"/>
        <w:numPr>
          <w:ilvl w:val="1"/>
          <w:numId w:val="2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14:paraId="3880EF02" w14:textId="77777777" w:rsidR="000B331E" w:rsidRPr="000A6A29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14:paraId="455DF3CC" w14:textId="77777777" w:rsidR="000B331E" w:rsidRPr="000A6A29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14:paraId="405EAB4E" w14:textId="77777777" w:rsidR="000B331E" w:rsidRPr="000A6A29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14:paraId="0ADEB325" w14:textId="77777777" w:rsidR="000B331E" w:rsidRPr="00AD6704" w:rsidRDefault="000B331E" w:rsidP="000B331E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8" w:name="_Toc183425129"/>
      <w:r w:rsidRPr="00AD6704">
        <w:rPr>
          <w:b/>
        </w:rPr>
        <w:t>Полномочия Комиссии</w:t>
      </w:r>
      <w:bookmarkEnd w:id="8"/>
    </w:p>
    <w:p w14:paraId="1C8B43D2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Комиссия в пределах своих полномочий:</w:t>
      </w:r>
    </w:p>
    <w:p w14:paraId="25B59DAA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14:paraId="436E5C72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Pr="001A101D">
        <w:rPr>
          <w:kern w:val="26"/>
        </w:rPr>
        <w:t xml:space="preserve">рассматривает </w:t>
      </w:r>
      <w:r>
        <w:rPr>
          <w:kern w:val="26"/>
        </w:rPr>
        <w:t>направленные руководителем О</w:t>
      </w:r>
      <w:r w:rsidRPr="001A101D">
        <w:rPr>
          <w:kern w:val="26"/>
        </w:rPr>
        <w:t xml:space="preserve">рганизации </w:t>
      </w:r>
      <w:r w:rsidRPr="00D9159C">
        <w:t xml:space="preserve">уведомления </w:t>
      </w:r>
      <w:r w:rsidRPr="00156190">
        <w:t>о возникновении личной заинтересованности при исполнении</w:t>
      </w:r>
      <w:r>
        <w:t xml:space="preserve"> </w:t>
      </w:r>
      <w:r w:rsidRPr="00156190">
        <w:t>должностных (трудовых) обязанностей, которая приводит или может</w:t>
      </w:r>
      <w:r>
        <w:t xml:space="preserve"> </w:t>
      </w:r>
      <w:r w:rsidRPr="00156190">
        <w:t xml:space="preserve">привести к конфликту </w:t>
      </w:r>
      <w:r w:rsidRPr="00AA4937">
        <w:t>интересов (далее – уведомление), и вырабатывает меры по его предотвращению и (или) урегулированию;</w:t>
      </w:r>
      <w:r>
        <w:t xml:space="preserve"> </w:t>
      </w:r>
    </w:p>
    <w:p w14:paraId="7BDD6B82" w14:textId="77777777" w:rsidR="000B331E" w:rsidRPr="00057EF1" w:rsidRDefault="000B331E" w:rsidP="000B331E">
      <w:pPr>
        <w:pStyle w:val="a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правонарушений;</w:t>
      </w:r>
      <w:r w:rsidRPr="00057EF1">
        <w:t xml:space="preserve"> </w:t>
      </w:r>
    </w:p>
    <w:p w14:paraId="78726238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72EF242" w14:textId="77777777" w:rsidR="000B331E" w:rsidRPr="00AA4937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Pr="00AA4937">
        <w:rPr>
          <w:color w:val="000000" w:themeColor="text1"/>
        </w:rPr>
        <w:t>рассматривает поступившие в Организацию акты правоохранительных и контрольно-надзорных органов по вопросам противодействия коррупции;</w:t>
      </w:r>
    </w:p>
    <w:p w14:paraId="3F10A7D1" w14:textId="77777777" w:rsidR="000B331E" w:rsidRPr="00AD6704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14:paraId="7D02CE98" w14:textId="77777777" w:rsidR="000B331E" w:rsidRPr="000922FA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14:paraId="6FBC9CF8" w14:textId="77777777" w:rsidR="000B331E" w:rsidRPr="000D3F23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обеспечивает контроль за реализацией плана противодействия коррупции;</w:t>
      </w:r>
    </w:p>
    <w:p w14:paraId="31DECAC2" w14:textId="77777777" w:rsidR="000B331E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>я руководителю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14:paraId="4B154746" w14:textId="77777777" w:rsidR="000B331E" w:rsidRPr="00AD6704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Pr="00AA4937">
        <w:rPr>
          <w:color w:val="000000" w:themeColor="text1"/>
          <w:kern w:val="26"/>
        </w:rPr>
        <w:t>в них коррупциогенных факторов;</w:t>
      </w:r>
    </w:p>
    <w:p w14:paraId="0A5C1742" w14:textId="77777777" w:rsidR="000B331E" w:rsidRPr="00AD6704" w:rsidRDefault="000B331E" w:rsidP="000B331E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>
        <w:rPr>
          <w:kern w:val="26"/>
        </w:rPr>
        <w:t xml:space="preserve">, </w:t>
      </w:r>
      <w:r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>руководителя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>
        <w:rPr>
          <w:kern w:val="26"/>
        </w:rPr>
        <w:t>.</w:t>
      </w:r>
    </w:p>
    <w:p w14:paraId="09F4F5C1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14:paraId="15849820" w14:textId="77777777" w:rsidR="000B331E" w:rsidRPr="004B4641" w:rsidRDefault="000B331E" w:rsidP="000B331E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9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>
        <w:rPr>
          <w:b/>
        </w:rPr>
        <w:t>К</w:t>
      </w:r>
      <w:r w:rsidRPr="004B4641">
        <w:rPr>
          <w:b/>
        </w:rPr>
        <w:t>омиссии</w:t>
      </w:r>
      <w:bookmarkEnd w:id="9"/>
    </w:p>
    <w:p w14:paraId="1ACCC125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 xml:space="preserve">Заседания Комиссии проводятся </w:t>
      </w:r>
      <w:r w:rsidRPr="00AA4937">
        <w:rPr>
          <w:color w:val="000000" w:themeColor="text1"/>
        </w:rPr>
        <w:t xml:space="preserve">по мере необходимости </w:t>
      </w:r>
      <w:r>
        <w:rPr>
          <w:color w:val="000000" w:themeColor="text1"/>
        </w:rPr>
        <w:t>при на</w:t>
      </w:r>
      <w:r w:rsidRPr="00AA4937">
        <w:rPr>
          <w:color w:val="000000" w:themeColor="text1"/>
        </w:rPr>
        <w:t xml:space="preserve">личии оснований, но не реже одного раза в год.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14:paraId="3C1A60CA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14:paraId="5AFFEFA3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27991A48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3791FC5F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768B9589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63F49E7B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14:paraId="3A70BC4F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14:paraId="11F5048F" w14:textId="77777777" w:rsidR="000B331E" w:rsidRDefault="000B331E" w:rsidP="000B331E">
      <w:pPr>
        <w:pStyle w:val="a"/>
        <w:numPr>
          <w:ilvl w:val="1"/>
          <w:numId w:val="2"/>
        </w:numPr>
        <w:ind w:left="0" w:firstLine="709"/>
      </w:pPr>
      <w:r>
        <w:t>Члены Комиссии при принятии решений обладают равными правами.</w:t>
      </w:r>
    </w:p>
    <w:p w14:paraId="7FBC9DF7" w14:textId="77777777" w:rsidR="000B331E" w:rsidRDefault="000B331E" w:rsidP="000B331E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14:paraId="0204F988" w14:textId="77777777" w:rsidR="000B331E" w:rsidRDefault="000B331E" w:rsidP="000B331E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13E57FFF" w14:textId="77777777" w:rsidR="000B331E" w:rsidRDefault="000B331E" w:rsidP="000B331E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666C05D8" w14:textId="77777777" w:rsidR="000B331E" w:rsidRDefault="000B331E" w:rsidP="000B331E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592926C1" w14:textId="77777777" w:rsidR="000B331E" w:rsidRDefault="000B331E" w:rsidP="000B331E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ее работы,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14:paraId="1AC09A8C" w14:textId="77777777" w:rsidR="000B331E" w:rsidRPr="006C454B" w:rsidRDefault="000B331E" w:rsidP="000B331E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>
        <w:t>но из подразделений (работник) О</w:t>
      </w:r>
      <w:r w:rsidRPr="006C454B">
        <w:t>рганизации.</w:t>
      </w:r>
    </w:p>
    <w:p w14:paraId="69F5BDEE" w14:textId="77777777" w:rsidR="000B331E" w:rsidRDefault="000B331E" w:rsidP="000B331E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14:paraId="3AB28057" w14:textId="77777777" w:rsidR="00BD62D9" w:rsidRDefault="00BD62D9"/>
    <w:sectPr w:rsidR="00B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E"/>
    <w:rsid w:val="000B331E"/>
    <w:rsid w:val="00B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B497"/>
  <w15:chartTrackingRefBased/>
  <w15:docId w15:val="{399E9122-9471-4585-9C9D-9ABE316E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331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B331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_Пункт"/>
    <w:basedOn w:val="a0"/>
    <w:rsid w:val="000B331E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0B331E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2025-04-10T06:55:00Z</dcterms:created>
  <dcterms:modified xsi:type="dcterms:W3CDTF">2025-04-10T06:55:00Z</dcterms:modified>
</cp:coreProperties>
</file>