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D1" w:rsidRPr="00430DD1" w:rsidRDefault="00430DD1" w:rsidP="00430DD1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744127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Pr="00430DD1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3</w:t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 xml:space="preserve"> МДОУ « </w:t>
      </w:r>
      <w:proofErr w:type="gramStart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Детский</w:t>
      </w:r>
      <w:proofErr w:type="gramEnd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садщ</w:t>
      </w:r>
      <w:proofErr w:type="spellEnd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№ 20» </w:t>
      </w:r>
    </w:p>
    <w:p w:rsidR="00430DD1" w:rsidRPr="00430DD1" w:rsidRDefault="00430DD1" w:rsidP="0043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430DD1" w:rsidRPr="00430DD1" w:rsidRDefault="00430DD1" w:rsidP="0043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430DD1" w:rsidRPr="00430DD1" w:rsidRDefault="00430DD1" w:rsidP="00430DD1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1" w:name="_Toc508627688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Положение о конфликте интересов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0DD1" w:rsidRPr="00430DD1" w:rsidTr="007A1EE5">
        <w:tc>
          <w:tcPr>
            <w:tcW w:w="9570" w:type="dxa"/>
          </w:tcPr>
          <w:p w:rsidR="00430DD1" w:rsidRPr="00430DD1" w:rsidRDefault="00430DD1" w:rsidP="00430DD1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430DD1">
              <w:rPr>
                <w:rFonts w:ascii="Times New Roman" w:hAnsi="Times New Roman"/>
                <w:kern w:val="26"/>
                <w:sz w:val="28"/>
              </w:rPr>
              <w:t>Муниципального дошкольного учреждения « Детский сад № 20»</w:t>
            </w:r>
            <w:r w:rsidRPr="00430DD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_Toc508627689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Цели и задачи Положения</w:t>
      </w:r>
      <w:bookmarkEnd w:id="2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Настоящее Положение о конфликте интересов в Муниципальном  дошкольном учреждении «Детский сад № 20» 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3" w:name="_Toc508627690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Меры по предотвращению конфликта интересов</w:t>
      </w:r>
      <w:bookmarkEnd w:id="3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Основными мерами по предотвращению конфликтов интересов являются: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lastRenderedPageBreak/>
        <w:t>– выдача определенному кругу работников доверенностей на совершение действий, отдельных видов сделок;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представление гражданами при приеме на должности, включенные в 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</w:t>
      </w:r>
      <w:r w:rsidRPr="00430DD1">
        <w:rPr>
          <w:rFonts w:ascii="Times New Roman" w:eastAsia="Times New Roman" w:hAnsi="Times New Roman" w:cs="Calibri"/>
          <w:kern w:val="26"/>
          <w:sz w:val="28"/>
        </w:rPr>
        <w:t>Муниципального дошкольного учреждения « Детский сад № 20»</w:t>
      </w:r>
      <w:r w:rsidRPr="00430DD1">
        <w:rPr>
          <w:rFonts w:ascii="Times New Roman" w:eastAsia="Times New Roman" w:hAnsi="Times New Roman" w:cs="Calibri"/>
          <w:sz w:val="28"/>
        </w:rPr>
        <w:t xml:space="preserve"> 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>с высоким риском коррупционных проявлений</w:t>
      </w: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, декларации конфликта интересов (Приложение 1 к </w:t>
      </w:r>
      <w:r w:rsidRPr="00430DD1">
        <w:rPr>
          <w:rFonts w:ascii="Times New Roman" w:eastAsia="Times New Roman" w:hAnsi="Times New Roman" w:cs="Calibri"/>
          <w:sz w:val="28"/>
        </w:rPr>
        <w:t>Положению о конфликте интересов</w:t>
      </w:r>
      <w:r w:rsidRPr="00430DD1">
        <w:rPr>
          <w:rFonts w:ascii="Times New Roman" w:eastAsia="Times New Roman" w:hAnsi="Times New Roman" w:cs="Calibri"/>
          <w:kern w:val="26"/>
          <w:sz w:val="28"/>
        </w:rPr>
        <w:t>);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представление ежегодно работниками, замещающими должности, включенные в 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>Перечень должностей в МДОУ « Детский сад № 20» с высоким риском коррупционных проявлений</w:t>
      </w:r>
      <w:r w:rsidRPr="00430DD1">
        <w:rPr>
          <w:rFonts w:ascii="Times New Roman" w:eastAsia="Times New Roman" w:hAnsi="Times New Roman" w:cs="Calibri"/>
          <w:kern w:val="26"/>
          <w:sz w:val="28"/>
        </w:rPr>
        <w:t>, декларации конфликта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4" w:name="_Toc508627691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Обязанности </w:t>
      </w:r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 xml:space="preserve">руководителя организации и работников </w:t>
      </w:r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по предотвращению конфликта интересов</w:t>
      </w:r>
      <w:bookmarkEnd w:id="4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предотвращения конфликта интересов руководитель организации и работники обязаны: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</w:t>
      </w:r>
      <w:r w:rsidRPr="00430DD1">
        <w:rPr>
          <w:rFonts w:ascii="Times New Roman" w:eastAsia="Times New Roman" w:hAnsi="Times New Roman" w:cs="Calibri"/>
          <w:kern w:val="26"/>
          <w:sz w:val="28"/>
        </w:rPr>
        <w:lastRenderedPageBreak/>
        <w:t xml:space="preserve">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уведомлять </w:t>
      </w:r>
      <w:r w:rsidRPr="00430DD1">
        <w:rPr>
          <w:rFonts w:ascii="Times New Roman" w:eastAsia="Times New Roman" w:hAnsi="Times New Roman" w:cs="Calibri"/>
          <w:sz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430DD1">
        <w:rPr>
          <w:rFonts w:ascii="Times New Roman" w:eastAsia="Times New Roman" w:hAnsi="Times New Roman" w:cs="Calibri"/>
          <w:kern w:val="26"/>
          <w:sz w:val="28"/>
        </w:rPr>
        <w:t>, в письменной форме.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максимально возможную результативность при совершении сделок;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достоверность бухгалтерской отчетности и иной публикуемой информации;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предоставлять исчерпывающую информацию по вопросам, которые могут стать предметом конфликта интересов;</w:t>
      </w:r>
      <w:bookmarkStart w:id="5" w:name="_GoBack"/>
      <w:bookmarkEnd w:id="5"/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сохранность денежных средств и другого имущества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6" w:name="_Toc508627692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Порядок предотвращения </w:t>
      </w:r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или урегулирования конфликта интересов</w:t>
      </w:r>
      <w:bookmarkEnd w:id="6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</w:t>
      </w: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430DD1" w:rsidRPr="00430DD1" w:rsidRDefault="00430DD1" w:rsidP="00430D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Предотвращение или урегулирование конфликта интересов может состоять </w:t>
      </w:r>
      <w:proofErr w:type="gramStart"/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в</w:t>
      </w:r>
      <w:proofErr w:type="gramEnd"/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: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добровольном 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отказе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пересмотре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и изменении трудовых обязанностей работника;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временном 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отстранении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переводе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отказе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от своего личного интереса, порождающего конфликт с интересами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увольнении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из организации по инициативе работника;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увольнении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30DD1" w:rsidRPr="00430DD1" w:rsidRDefault="00430DD1" w:rsidP="00430DD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</w:p>
    <w:p w:rsidR="0052368E" w:rsidRDefault="0052368E"/>
    <w:sectPr w:rsidR="005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F"/>
    <w:rsid w:val="00430DD1"/>
    <w:rsid w:val="0052368E"/>
    <w:rsid w:val="009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D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D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2018-03-12T11:25:00Z</dcterms:created>
  <dcterms:modified xsi:type="dcterms:W3CDTF">2018-03-12T11:25:00Z</dcterms:modified>
</cp:coreProperties>
</file>