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7F4B" w14:textId="77777777" w:rsidR="003869C1" w:rsidRDefault="003869C1" w:rsidP="003869C1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70D13331" w14:textId="77777777" w:rsidR="003869C1" w:rsidRDefault="003869C1" w:rsidP="003869C1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интерактивной </w:t>
      </w:r>
    </w:p>
    <w:p w14:paraId="24A5C711" w14:textId="77777777" w:rsidR="003869C1" w:rsidRDefault="003869C1" w:rsidP="003869C1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дидактической игры</w:t>
      </w:r>
    </w:p>
    <w:p w14:paraId="06D29465" w14:textId="77777777" w:rsidR="003869C1" w:rsidRDefault="003869C1" w:rsidP="003869C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 xml:space="preserve"> «Гусеничка»</w:t>
      </w:r>
    </w:p>
    <w:p w14:paraId="5793A987" w14:textId="77777777" w:rsidR="003869C1" w:rsidRDefault="003869C1" w:rsidP="003869C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</w:p>
    <w:p w14:paraId="56DB7AC8" w14:textId="2290BB69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87BE4" wp14:editId="49F3A1BD">
            <wp:simplePos x="0" y="0"/>
            <wp:positionH relativeFrom="column">
              <wp:posOffset>974725</wp:posOffset>
            </wp:positionH>
            <wp:positionV relativeFrom="paragraph">
              <wp:posOffset>312420</wp:posOffset>
            </wp:positionV>
            <wp:extent cx="3994150" cy="2719070"/>
            <wp:effectExtent l="0" t="0" r="635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22339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60E1003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488EF73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456D6A3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274E61D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9AC912C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C4A0605" w14:textId="77777777" w:rsidR="003869C1" w:rsidRDefault="003869C1" w:rsidP="003869C1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ED5E122" w14:textId="77777777" w:rsidR="003869C1" w:rsidRDefault="003869C1" w:rsidP="003869C1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E2A9DBC" w14:textId="77777777" w:rsidR="003869C1" w:rsidRDefault="003869C1" w:rsidP="003869C1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3F1FA9C" w14:textId="77777777" w:rsidR="003869C1" w:rsidRDefault="003869C1" w:rsidP="003869C1">
      <w:pPr>
        <w:spacing w:after="160" w:line="256" w:lineRule="auto"/>
        <w:rPr>
          <w:rFonts w:ascii="Times New Roman" w:eastAsiaTheme="minorHAnsi" w:hAnsi="Times New Roman" w:cs="Times New Roman"/>
          <w:color w:val="7030A0"/>
          <w:sz w:val="28"/>
          <w:szCs w:val="28"/>
        </w:rPr>
      </w:pPr>
    </w:p>
    <w:p w14:paraId="5BC93B41" w14:textId="77777777" w:rsidR="0064471D" w:rsidRDefault="0064471D" w:rsidP="003869C1">
      <w:pPr>
        <w:suppressAutoHyphens/>
        <w:autoSpaceDN w:val="0"/>
        <w:spacing w:after="0" w:line="360" w:lineRule="auto"/>
        <w:ind w:left="-567" w:firstLine="567"/>
        <w:jc w:val="center"/>
        <w:textAlignment w:val="baseline"/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</w:pPr>
    </w:p>
    <w:p w14:paraId="4527E6D2" w14:textId="03B5429D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center"/>
        <w:textAlignment w:val="baseline"/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NSimSun" w:hAnsi="Times New Roman" w:cs="Lucida Sans"/>
          <w:b/>
          <w:bCs/>
          <w:i/>
          <w:iCs/>
          <w:color w:val="7030A0"/>
          <w:kern w:val="3"/>
          <w:sz w:val="28"/>
          <w:szCs w:val="28"/>
          <w:lang w:eastAsia="zh-CN" w:bidi="hi-IN"/>
        </w:rPr>
        <w:lastRenderedPageBreak/>
        <w:t>ИНСТРУКЦИЯ</w:t>
      </w:r>
    </w:p>
    <w:p w14:paraId="26CEF051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Интерактивная игра</w:t>
      </w:r>
      <w:r>
        <w:rPr>
          <w:rFonts w:ascii="Times New Roman" w:eastAsia="NSimSun" w:hAnsi="Times New Roman" w:cs="Lucida Sans"/>
          <w:b/>
          <w:bCs/>
          <w:color w:val="0000FF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«Гусеничка»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предназначена для детей старшего дошкольного возраста. В игре дети закрепляют умение определять на слух первый и последний звук в слове, интонационно выделять его, подбирать картинку на заданный звук. Игра может проводиться воспитателями в совместной деятельности с детьми на занятиях и в режиме дня, а также родителями воспитанников в домашних условиях. </w:t>
      </w:r>
    </w:p>
    <w:p w14:paraId="6BE607B9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lang w:eastAsia="zh-CN" w:bidi="hi-IN"/>
        </w:rPr>
        <w:t xml:space="preserve">Цель игры: 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развитие фонематического слуха.</w:t>
      </w:r>
    </w:p>
    <w:p w14:paraId="72C33C2A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color w:val="0070C0"/>
          <w:kern w:val="3"/>
          <w:sz w:val="28"/>
          <w:szCs w:val="28"/>
          <w:lang w:eastAsia="zh-CN" w:bidi="hi-IN"/>
        </w:rPr>
        <w:t>Правила игры:</w:t>
      </w:r>
    </w:p>
    <w:p w14:paraId="46E8101E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-Ребенок находит картинку в первом кружочке гусеницы и определяет последний звук в слове;</w:t>
      </w:r>
    </w:p>
    <w:p w14:paraId="4FBF284A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-Выбирает картинку в верхней части слайда с заданным звуком в начале слова;</w:t>
      </w:r>
    </w:p>
    <w:p w14:paraId="73796D1B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-Курсором мышки нажимает на предметную картинку, и она перемещается во второй кружок гусеницы;</w:t>
      </w:r>
    </w:p>
    <w:p w14:paraId="145B96ED" w14:textId="77777777" w:rsidR="003869C1" w:rsidRDefault="003869C1" w:rsidP="003869C1">
      <w:pPr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-Последующие слово начинается со звука, на который заканчивается предыдущие.</w:t>
      </w:r>
    </w:p>
    <w:p w14:paraId="18B9CE27" w14:textId="77777777" w:rsidR="003869C1" w:rsidRDefault="003869C1" w:rsidP="003869C1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Все действия ребенка осуществляются под руководством взрослого!</w:t>
      </w:r>
    </w:p>
    <w:p w14:paraId="761CEFAF" w14:textId="77777777" w:rsidR="0023365A" w:rsidRDefault="0023365A"/>
    <w:sectPr w:rsidR="0023365A" w:rsidSect="003869C1"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5A"/>
    <w:rsid w:val="0023365A"/>
    <w:rsid w:val="003869C1"/>
    <w:rsid w:val="006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F4D"/>
  <w15:chartTrackingRefBased/>
  <w15:docId w15:val="{46B0F3CB-1F07-46DD-97FB-02D99B3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C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2023-03-31T10:30:00Z</dcterms:created>
  <dcterms:modified xsi:type="dcterms:W3CDTF">2023-03-31T10:30:00Z</dcterms:modified>
</cp:coreProperties>
</file>