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545D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CC14374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064867C" w14:textId="49326108" w:rsidR="002F52CD" w:rsidRPr="00CA2023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Паспорт </w:t>
      </w: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новогодней </w:t>
      </w:r>
    </w:p>
    <w:p w14:paraId="0B8837CA" w14:textId="77777777" w:rsidR="002F52CD" w:rsidRPr="00CA2023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игры для всей семьи</w:t>
      </w:r>
    </w:p>
    <w:p w14:paraId="03D0F3B6" w14:textId="77777777" w:rsidR="002F52CD" w:rsidRPr="00CA2023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«</w:t>
      </w:r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100 к одному</w:t>
      </w: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»</w:t>
      </w:r>
    </w:p>
    <w:p w14:paraId="022250DB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9849CD3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F813E7E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A41390" wp14:editId="148F5441">
            <wp:simplePos x="0" y="0"/>
            <wp:positionH relativeFrom="column">
              <wp:posOffset>1034415</wp:posOffset>
            </wp:positionH>
            <wp:positionV relativeFrom="paragraph">
              <wp:posOffset>4445</wp:posOffset>
            </wp:positionV>
            <wp:extent cx="3859228" cy="2798206"/>
            <wp:effectExtent l="0" t="0" r="8255" b="2540"/>
            <wp:wrapNone/>
            <wp:docPr id="11" name="Рисунок 10">
              <a:hlinkClick xmlns:a="http://schemas.openxmlformats.org/drawingml/2006/main" r:id="rId4" action="ppaction://hlinkpres?slideindex=1&amp;slidetitle="/>
              <a:extLst xmlns:a="http://schemas.openxmlformats.org/drawingml/2006/main">
                <a:ext uri="{FF2B5EF4-FFF2-40B4-BE49-F238E27FC236}">
                  <a16:creationId xmlns:a16="http://schemas.microsoft.com/office/drawing/2014/main" id="{D9F5BC1A-53D7-4C54-B2DE-77A8A96AEC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hlinkClick r:id="rId4" action="ppaction://hlinkpres?slideindex=1&amp;slidetitle="/>
                      <a:extLst>
                        <a:ext uri="{FF2B5EF4-FFF2-40B4-BE49-F238E27FC236}">
                          <a16:creationId xmlns:a16="http://schemas.microsoft.com/office/drawing/2014/main" id="{D9F5BC1A-53D7-4C54-B2DE-77A8A96AEC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228" cy="2798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751A6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7141A1B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093A5E9F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F4CA0F4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9C7640A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155C4B3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267E489" w14:textId="77777777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46B74FFC" w14:textId="4F992B16" w:rsidR="002F52CD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3E6FB806" w14:textId="77777777" w:rsidR="002F52CD" w:rsidRDefault="002F52CD" w:rsidP="002F52CD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018445D3" w14:textId="0D4580ED" w:rsidR="002F52CD" w:rsidRPr="002A6345" w:rsidRDefault="002F52CD" w:rsidP="002F52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345">
        <w:rPr>
          <w:rFonts w:ascii="Times New Roman" w:hAnsi="Times New Roman" w:cs="Times New Roman"/>
          <w:sz w:val="28"/>
          <w:szCs w:val="28"/>
        </w:rPr>
        <w:lastRenderedPageBreak/>
        <w:t xml:space="preserve">Игра предназначена для детей старшего дошкольного возраста и их родителей. </w:t>
      </w:r>
      <w:r w:rsidRPr="002A63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6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Прототипы телевизионных интеллектуальных игр часто используются в дидактических целях. Не стала исключением и популярная игра </w:t>
      </w:r>
      <w:r w:rsidRPr="002A6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A63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Сто к одному»</w:t>
      </w:r>
      <w:r w:rsidRPr="002A6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2A6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с октября 1998 года выходит на телеканале </w:t>
      </w:r>
      <w:r w:rsidRPr="002A63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«Россия-1»</w:t>
      </w:r>
      <w:r w:rsidRPr="002A6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2A63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6345">
        <w:rPr>
          <w:rFonts w:ascii="Times New Roman" w:hAnsi="Times New Roman" w:cs="Times New Roman"/>
          <w:sz w:val="28"/>
          <w:szCs w:val="28"/>
        </w:rPr>
        <w:t>Игра, в виде интерактивной презентации, интересна и понятна всем и доставляет массу положительных эмоций.</w:t>
      </w:r>
      <w:r w:rsidRPr="002A6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6345">
        <w:rPr>
          <w:rFonts w:ascii="Times New Roman" w:hAnsi="Times New Roman" w:cs="Times New Roman"/>
          <w:sz w:val="28"/>
          <w:szCs w:val="28"/>
          <w:shd w:val="clear" w:color="auto" w:fill="FFFFFF"/>
        </w:rPr>
        <w:t>Суть игры состоит в том, чтобы угадать самые распространённые ответы на озвученные вопросы, на которые невозможно дать однозначный объективный ответ.</w:t>
      </w:r>
    </w:p>
    <w:p w14:paraId="4A7769DF" w14:textId="77777777" w:rsidR="002F52CD" w:rsidRPr="002A6345" w:rsidRDefault="002F52CD" w:rsidP="002F52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8B1">
        <w:rPr>
          <w:rFonts w:ascii="Times New Roman" w:hAnsi="Times New Roman" w:cs="Times New Roman"/>
          <w:b/>
          <w:bCs/>
          <w:i/>
          <w:iCs/>
          <w:color w:val="0066FF"/>
          <w:sz w:val="28"/>
          <w:szCs w:val="28"/>
        </w:rPr>
        <w:t>Цель игры:</w:t>
      </w:r>
      <w:r w:rsidRPr="002968B1">
        <w:rPr>
          <w:rFonts w:ascii="Times New Roman" w:hAnsi="Times New Roman" w:cs="Times New Roman"/>
          <w:b/>
          <w:bCs/>
          <w:color w:val="0066FF"/>
          <w:sz w:val="28"/>
          <w:szCs w:val="28"/>
        </w:rPr>
        <w:t xml:space="preserve"> </w:t>
      </w:r>
      <w:r w:rsidRPr="002A634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 детей творческой активности, интуиции, интеллекта, умения принимать решения, умение работать в режиме поиска. Создание атмосферы взаимопонимания, эмоционального сближения между родителями и детьми, создание праздничного настроения у детей и родителей.</w:t>
      </w:r>
    </w:p>
    <w:p w14:paraId="62256F05" w14:textId="77777777" w:rsidR="002F52CD" w:rsidRPr="002A6345" w:rsidRDefault="002F52CD" w:rsidP="002F52CD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68B1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>Участники игры:</w:t>
      </w:r>
      <w:r w:rsidRPr="002968B1">
        <w:rPr>
          <w:rFonts w:ascii="Times New Roman" w:eastAsiaTheme="minorHAnsi" w:hAnsi="Times New Roman" w:cs="Times New Roman"/>
          <w:color w:val="0066FF"/>
          <w:sz w:val="28"/>
          <w:szCs w:val="28"/>
        </w:rPr>
        <w:t xml:space="preserve"> </w:t>
      </w:r>
      <w:r w:rsidRPr="002A6345">
        <w:rPr>
          <w:rFonts w:ascii="Times New Roman" w:eastAsiaTheme="minorHAnsi" w:hAnsi="Times New Roman" w:cs="Times New Roman"/>
          <w:sz w:val="28"/>
          <w:szCs w:val="28"/>
        </w:rPr>
        <w:t>дети старшего дошкольного возраста, родители (законные представители).</w:t>
      </w:r>
    </w:p>
    <w:p w14:paraId="51210468" w14:textId="77777777" w:rsidR="002F52CD" w:rsidRPr="002A6345" w:rsidRDefault="002F52CD" w:rsidP="002F52CD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68B1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>Материалы и оборудование:</w:t>
      </w:r>
      <w:r w:rsidRPr="002968B1">
        <w:rPr>
          <w:rFonts w:ascii="Times New Roman" w:eastAsiaTheme="minorHAnsi" w:hAnsi="Times New Roman" w:cs="Times New Roman"/>
          <w:color w:val="0066FF"/>
          <w:sz w:val="28"/>
          <w:szCs w:val="28"/>
        </w:rPr>
        <w:t xml:space="preserve"> </w:t>
      </w:r>
      <w:r w:rsidRPr="002A6345">
        <w:rPr>
          <w:rFonts w:ascii="Times New Roman" w:eastAsiaTheme="minorHAnsi" w:hAnsi="Times New Roman" w:cs="Times New Roman"/>
          <w:sz w:val="28"/>
          <w:szCs w:val="28"/>
        </w:rPr>
        <w:t xml:space="preserve">компьютер (ноутбук) с выходом в интернет, презентация игры в формате </w:t>
      </w:r>
      <w:r w:rsidRPr="002A6345">
        <w:rPr>
          <w:rFonts w:ascii="Times New Roman" w:eastAsiaTheme="minorHAnsi" w:hAnsi="Times New Roman" w:cs="Times New Roman"/>
          <w:sz w:val="28"/>
          <w:szCs w:val="28"/>
          <w:lang w:val="en-US"/>
        </w:rPr>
        <w:t>Power</w:t>
      </w:r>
      <w:r w:rsidRPr="002A634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6345">
        <w:rPr>
          <w:rFonts w:ascii="Times New Roman" w:eastAsiaTheme="minorHAnsi" w:hAnsi="Times New Roman" w:cs="Times New Roman"/>
          <w:sz w:val="28"/>
          <w:szCs w:val="28"/>
          <w:lang w:val="en-US"/>
        </w:rPr>
        <w:t>Point</w:t>
      </w:r>
      <w:r w:rsidRPr="002A634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AB2F1B4" w14:textId="77777777" w:rsidR="002F52CD" w:rsidRPr="002968B1" w:rsidRDefault="002F52CD" w:rsidP="002F52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66FF"/>
          <w:sz w:val="28"/>
          <w:szCs w:val="28"/>
        </w:rPr>
      </w:pPr>
      <w:r w:rsidRPr="002968B1">
        <w:rPr>
          <w:rFonts w:ascii="Times New Roman" w:hAnsi="Times New Roman" w:cs="Times New Roman"/>
          <w:b/>
          <w:bCs/>
          <w:i/>
          <w:iCs/>
          <w:color w:val="0066FF"/>
          <w:sz w:val="28"/>
          <w:szCs w:val="28"/>
        </w:rPr>
        <w:t>Правила игры:</w:t>
      </w:r>
    </w:p>
    <w:p w14:paraId="3DEF841F" w14:textId="77777777" w:rsidR="002F52CD" w:rsidRPr="002A6345" w:rsidRDefault="002F52CD" w:rsidP="002F52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CD"/>
          <w:sz w:val="28"/>
          <w:szCs w:val="28"/>
        </w:rPr>
      </w:pPr>
      <w:r w:rsidRPr="002A6345">
        <w:rPr>
          <w:rFonts w:ascii="Times New Roman" w:hAnsi="Times New Roman" w:cs="Times New Roman"/>
          <w:sz w:val="28"/>
          <w:szCs w:val="28"/>
        </w:rPr>
        <w:t>В игре принимают участие 2 игрока или 2 команды игроков.</w:t>
      </w:r>
      <w:r w:rsidRPr="002A6345">
        <w:rPr>
          <w:rFonts w:ascii="Times New Roman" w:hAnsi="Times New Roman" w:cs="Times New Roman"/>
          <w:sz w:val="28"/>
          <w:szCs w:val="28"/>
        </w:rPr>
        <w:br/>
        <w:t>Игра состоит из 5 туров.</w:t>
      </w:r>
    </w:p>
    <w:p w14:paraId="28AC6B4F" w14:textId="77777777" w:rsidR="002F52CD" w:rsidRPr="002A6345" w:rsidRDefault="002F52CD" w:rsidP="002F52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345">
        <w:rPr>
          <w:rFonts w:ascii="Times New Roman" w:hAnsi="Times New Roman" w:cs="Times New Roman"/>
          <w:sz w:val="28"/>
          <w:szCs w:val="28"/>
        </w:rPr>
        <w:t xml:space="preserve">Первые участники команды подходят к столу, на котором лежат бубны, ведущий задает вопрос. Право первого ответа принадлежит тому игроку, который первым нажмет на кнопку (ударит по бубну). Если участник правильно отвечает, открывается строчка табло. У какой команды строчка выше, с той и начинается игра. Участники этой команды по очереди дают ответы и открывают строчки табло до 3 промахов. Если команда смогла открыть все строчки, то все заработанные баллы переходят ей. Но после 3 неправильных ответов, ведущий переходит к сопернику, и в розыгрыше участвует набранная до этого сумма баллов. Далее - прослушиваются версии участников другой команды, капитан выбирает лучший ответ или дает свой вариант ответа. Если он угадывает ответ, то вся сумма </w:t>
      </w:r>
      <w:r w:rsidRPr="002A6345">
        <w:rPr>
          <w:rFonts w:ascii="Times New Roman" w:hAnsi="Times New Roman" w:cs="Times New Roman"/>
          <w:sz w:val="28"/>
          <w:szCs w:val="28"/>
        </w:rPr>
        <w:lastRenderedPageBreak/>
        <w:t>переходит к этой команде, иначе сумма очков остается у игравшей команды. Если их ответ будет не верным, то баллы переходят обратно к первой команде.</w:t>
      </w:r>
    </w:p>
    <w:p w14:paraId="799D8B90" w14:textId="77777777" w:rsidR="002F52CD" w:rsidRPr="002A6345" w:rsidRDefault="002F52CD" w:rsidP="002F52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345">
        <w:rPr>
          <w:rFonts w:ascii="Times New Roman" w:hAnsi="Times New Roman" w:cs="Times New Roman"/>
          <w:sz w:val="28"/>
          <w:szCs w:val="28"/>
        </w:rPr>
        <w:t>Таким образом, проходят туры:</w:t>
      </w:r>
      <w:r w:rsidRPr="002A63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2A634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«Простая одинарная, Двойная и Тройная игра».</w:t>
      </w:r>
      <w:r w:rsidRPr="002A63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2A6345">
        <w:rPr>
          <w:rFonts w:ascii="Times New Roman" w:hAnsi="Times New Roman" w:cs="Times New Roman"/>
          <w:sz w:val="28"/>
          <w:szCs w:val="28"/>
        </w:rPr>
        <w:t>Соответственно в первом туре команда-победитель получает набранную сумму баллов, во втором – очки удваиваются, а в третьем – утраиваются.</w:t>
      </w:r>
    </w:p>
    <w:p w14:paraId="2C0019A9" w14:textId="77777777" w:rsidR="002F52CD" w:rsidRPr="002A6345" w:rsidRDefault="002F52CD" w:rsidP="002F52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345">
        <w:rPr>
          <w:rFonts w:ascii="Times New Roman" w:hAnsi="Times New Roman" w:cs="Times New Roman"/>
          <w:sz w:val="28"/>
          <w:szCs w:val="28"/>
        </w:rPr>
        <w:t>Игра </w:t>
      </w:r>
      <w:r w:rsidRPr="002A634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«Наоборот»</w:t>
      </w:r>
      <w:r w:rsidRPr="002A63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6345">
        <w:rPr>
          <w:rFonts w:ascii="Times New Roman" w:hAnsi="Times New Roman" w:cs="Times New Roman"/>
          <w:sz w:val="28"/>
          <w:szCs w:val="28"/>
        </w:rPr>
        <w:t>Ведущий задает вопрос одновременно всем участникам обеих команд. Далее в течение 30 секунд команды обсуждают варианты ответов и выбирают наименее популярный, по их мнению, ответ: чем менее популярный ответ, тем больше баллов присуждается команде.</w:t>
      </w:r>
    </w:p>
    <w:p w14:paraId="1AE53619" w14:textId="77777777" w:rsidR="002F52CD" w:rsidRDefault="002F52CD" w:rsidP="002F52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345">
        <w:rPr>
          <w:rFonts w:ascii="Times New Roman" w:hAnsi="Times New Roman" w:cs="Times New Roman"/>
          <w:sz w:val="28"/>
          <w:szCs w:val="28"/>
        </w:rPr>
        <w:t>В </w:t>
      </w:r>
      <w:r w:rsidRPr="002A634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«Большой игре»</w:t>
      </w:r>
      <w:r w:rsidRPr="002A6345">
        <w:rPr>
          <w:rFonts w:ascii="Times New Roman" w:hAnsi="Times New Roman" w:cs="Times New Roman"/>
          <w:sz w:val="28"/>
          <w:szCs w:val="28"/>
        </w:rPr>
        <w:t xml:space="preserve"> играет команда, набравшая больше очков за все предыдущие туры. </w:t>
      </w:r>
      <w:r w:rsidRPr="002A6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Команда победителей выделяет двух человек, которые и будут играть в пятом туре. Чтобы победить в большой игре, им в сумме нужно набрать 200 очков. Один участник (который будет отвечать на вопросы вторым) уходит за дверь. Участникам задают 5 вопросов. На каждый из них он дает ответ, после чего определяется, сколько очков он набрал. Далее приглашается второй участник, и ему тоже задают эти же вопросы. Далее подсчитывается сумма «Большой игры», после чего команда либо получает </w:t>
      </w:r>
      <w:proofErr w:type="gramStart"/>
      <w:r w:rsidRPr="002A6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супер-приз</w:t>
      </w:r>
      <w:proofErr w:type="gramEnd"/>
      <w:r w:rsidRPr="002A6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либо нет.</w:t>
      </w:r>
    </w:p>
    <w:p w14:paraId="66591E6B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  <w:t>Внимание!</w:t>
      </w:r>
    </w:p>
    <w:p w14:paraId="03F0D7B3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A00C64" wp14:editId="6C083CCE">
            <wp:simplePos x="0" y="0"/>
            <wp:positionH relativeFrom="column">
              <wp:posOffset>4628515</wp:posOffset>
            </wp:positionH>
            <wp:positionV relativeFrom="paragraph">
              <wp:posOffset>184785</wp:posOffset>
            </wp:positionV>
            <wp:extent cx="911860" cy="523875"/>
            <wp:effectExtent l="0" t="0" r="2540" b="9525"/>
            <wp:wrapThrough wrapText="bothSides">
              <wp:wrapPolygon edited="0">
                <wp:start x="0" y="0"/>
                <wp:lineTo x="0" y="21207"/>
                <wp:lineTo x="21209" y="21207"/>
                <wp:lineTo x="21209" y="0"/>
                <wp:lineTo x="0" y="0"/>
              </wp:wrapPolygon>
            </wp:wrapThrough>
            <wp:docPr id="6" name="Рисунок 1" descr="https://sun9-55.userapi.com/impg/AW3vr6TsE_miH8Wrl_lrCGPT0-oBS57gGqx57w/TYpRprUChEU.jpg?size=2560x1469&amp;quality=96&amp;sign=dad17c3e7357e2090046b0577eaa29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AW3vr6TsE_miH8Wrl_lrCGPT0-oBS57gGqx57w/TYpRprUChEU.jpg?size=2560x1469&amp;quality=96&amp;sign=dad17c3e7357e2090046b0577eaa291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FA5EC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DD3BE8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игру нужно нажав на прямоугольник слева</w:t>
      </w:r>
    </w:p>
    <w:p w14:paraId="104FFFB6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811A715" w14:textId="77777777" w:rsidR="002F52CD" w:rsidRPr="002A6345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</w:pPr>
      <w:r w:rsidRPr="00334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3119AEF" wp14:editId="25716C1D">
            <wp:simplePos x="0" y="0"/>
            <wp:positionH relativeFrom="column">
              <wp:posOffset>4644390</wp:posOffset>
            </wp:positionH>
            <wp:positionV relativeFrom="paragraph">
              <wp:posOffset>5080</wp:posOffset>
            </wp:positionV>
            <wp:extent cx="911860" cy="510540"/>
            <wp:effectExtent l="0" t="0" r="2540" b="3810"/>
            <wp:wrapThrough wrapText="bothSides">
              <wp:wrapPolygon edited="0">
                <wp:start x="0" y="0"/>
                <wp:lineTo x="0" y="20955"/>
                <wp:lineTo x="21209" y="20955"/>
                <wp:lineTo x="21209" y="0"/>
                <wp:lineTo x="0" y="0"/>
              </wp:wrapPolygon>
            </wp:wrapThrough>
            <wp:docPr id="15" name="Рисунок 15" descr="https://sun9-43.userapi.com/impg/AOHrvVRkgzDBReBvEsrkAO8SyDyKtQpRmvQFng/bZ4jFIXPRaQ.jpg?size=2560x1758&amp;quality=96&amp;sign=700f6dec17018510db055ca2049068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impg/AOHrvVRkgzDBReBvEsrkAO8SyDyKtQpRmvQFng/bZ4jFIXPRaQ.jpg?size=2560x1758&amp;quality=96&amp;sign=700f6dec17018510db055ca2049068b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86D">
        <w:rPr>
          <w:rFonts w:ascii="Times New Roman" w:hAnsi="Times New Roman" w:cs="Times New Roman"/>
          <w:sz w:val="28"/>
          <w:szCs w:val="28"/>
        </w:rPr>
        <w:t>Далее СТАРТ</w:t>
      </w:r>
    </w:p>
    <w:p w14:paraId="0843B2CA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2EA0EA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B4D4B3D" wp14:editId="2F4C0734">
            <wp:simplePos x="0" y="0"/>
            <wp:positionH relativeFrom="column">
              <wp:posOffset>4613910</wp:posOffset>
            </wp:positionH>
            <wp:positionV relativeFrom="paragraph">
              <wp:posOffset>205740</wp:posOffset>
            </wp:positionV>
            <wp:extent cx="95504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112" y="21257"/>
                <wp:lineTo x="21112" y="0"/>
                <wp:lineTo x="0" y="0"/>
              </wp:wrapPolygon>
            </wp:wrapThrough>
            <wp:docPr id="16" name="Рисунок 16" descr="https://sun9-63.userapi.com/impg/QBFZu4BaOSW5ajiTCleCrMMZ-MDdH05uCqtROg/L8hak4iozHQ.jpg?size=2560x1362&amp;quality=96&amp;sign=951e975a085b03cb91fb99beb5ceab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impg/QBFZu4BaOSW5ajiTCleCrMMZ-MDdH05uCqtROg/L8hak4iozHQ.jpg?size=2560x1362&amp;quality=96&amp;sign=951e975a085b03cb91fb99beb5ceab4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FE6F5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открывает табло с ответами. Если нет ответа на табло, нажимает на крестик.</w:t>
      </w:r>
    </w:p>
    <w:p w14:paraId="6BAC1673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3E624A0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17E8DC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2BD1788" wp14:editId="7B3C7460">
            <wp:simplePos x="0" y="0"/>
            <wp:positionH relativeFrom="column">
              <wp:posOffset>4615815</wp:posOffset>
            </wp:positionH>
            <wp:positionV relativeFrom="paragraph">
              <wp:posOffset>78740</wp:posOffset>
            </wp:positionV>
            <wp:extent cx="95504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112" y="21257"/>
                <wp:lineTo x="21112" y="0"/>
                <wp:lineTo x="0" y="0"/>
              </wp:wrapPolygon>
            </wp:wrapThrough>
            <wp:docPr id="17" name="Рисунок 17" descr="https://sun9-75.userapi.com/impg/5eepajStpuFGCe2YXAaMgw0oxVV59gDZxj1DMw/blVrzSyM7dI.jpg?size=2560x1670&amp;quality=96&amp;sign=e22879703d88861e75f95ebe69ab86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5.userapi.com/impg/5eepajStpuFGCe2YXAaMgw0oxVV59gDZxj1DMw/blVrzSyM7dI.jpg?size=2560x1670&amp;quality=96&amp;sign=e22879703d88861e75f95ebe69ab864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D3EDB" w14:textId="77777777" w:rsidR="002F52CD" w:rsidRDefault="002F52CD" w:rsidP="002F52C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главном табло сверху, записываются заработанные очки команд.</w:t>
      </w:r>
    </w:p>
    <w:p w14:paraId="4570FFA5" w14:textId="77777777" w:rsidR="002F52CD" w:rsidRPr="002A6345" w:rsidRDefault="002F52CD" w:rsidP="002F52C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0C3D9B" w14:textId="77777777" w:rsidR="002F52CD" w:rsidRPr="002A6345" w:rsidRDefault="002F52CD" w:rsidP="002F52C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olor w:val="DC143C"/>
          <w:sz w:val="40"/>
          <w:szCs w:val="40"/>
        </w:rPr>
        <w:t>Желаем удачи!</w:t>
      </w:r>
    </w:p>
    <w:p w14:paraId="01305CC0" w14:textId="77777777" w:rsidR="00813D81" w:rsidRDefault="00813D81" w:rsidP="00813D81">
      <w:pPr>
        <w:spacing w:after="160" w:line="256" w:lineRule="auto"/>
        <w:ind w:left="-567" w:firstLine="567"/>
        <w:jc w:val="center"/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lastRenderedPageBreak/>
        <w:t>Ответы для ведущего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210"/>
        <w:gridCol w:w="20"/>
        <w:gridCol w:w="3115"/>
      </w:tblGrid>
      <w:tr w:rsidR="00813D81" w14:paraId="7FE348F0" w14:textId="77777777" w:rsidTr="00813D81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E7ED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Вопрос 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2F16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813D81" w14:paraId="2D3F5BAE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193F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Простая игра</w:t>
            </w:r>
          </w:p>
        </w:tc>
      </w:tr>
      <w:tr w:rsidR="00813D81" w14:paraId="712EB1D0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FB39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Где можно встретить Деда Мороза?</w:t>
            </w:r>
          </w:p>
        </w:tc>
      </w:tr>
      <w:tr w:rsidR="00813D81" w14:paraId="3E775904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F5C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утреннике/на празднике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BD91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13D81" w14:paraId="31505D60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B351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улице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DB20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13D81" w14:paraId="3ED9B287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45D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крыше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517A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13D81" w14:paraId="760A58FF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AC9A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Северном Полюсе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5554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13D81" w14:paraId="5658DF0F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148B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Великом Устюге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CD2D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13D81" w14:paraId="677A79E3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26A1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магазине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C2B4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13D81" w14:paraId="61D625E7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D51A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Двойная игра</w:t>
            </w:r>
          </w:p>
        </w:tc>
      </w:tr>
      <w:tr w:rsidR="00813D81" w14:paraId="0EE1D0FE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F87D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Самая известная зимняя сказка</w:t>
            </w:r>
          </w:p>
        </w:tc>
      </w:tr>
      <w:tr w:rsidR="00813D81" w14:paraId="60E10E91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643D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Снегурочка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21F9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13D81" w14:paraId="548AFD2C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CAF6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Морозко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03A0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13D81" w14:paraId="6379EBB2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57F9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E73E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13D81" w14:paraId="07520FE7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F204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Двенадцать месяцев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61F0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13D81" w14:paraId="4BF5CEF5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D0FB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Заюшкина избушка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12A4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13D81" w14:paraId="777E7B31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5B61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Щелкунчик и мышиный король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71EE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13D81" w14:paraId="6FC975A8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0ECC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Тройная игра</w:t>
            </w:r>
          </w:p>
        </w:tc>
      </w:tr>
      <w:tr w:rsidR="00813D81" w14:paraId="6E2D25BF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AE29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 новогоднюю ночь все вышли на улицу. Зачем?</w:t>
            </w:r>
          </w:p>
        </w:tc>
      </w:tr>
      <w:tr w:rsidR="00813D81" w14:paraId="019D3A77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FBD5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Запустить фейерверк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0681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13D81" w14:paraId="43CD89F4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922B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Поздравить соседей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322C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13D81" w14:paraId="4B3CF66D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2E2B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Ехать в гости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596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13D81" w14:paraId="476EB7C6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082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Кататься на коньках/санках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50F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13D81" w14:paraId="5506C39E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1346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Водить хоровод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574C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13D81" w14:paraId="0E53358E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966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Играть в снежки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6891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13D81" w14:paraId="3C0A8D5F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48E0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Игра наоборот</w:t>
            </w:r>
            <w:proofErr w:type="gramEnd"/>
          </w:p>
        </w:tc>
      </w:tr>
      <w:tr w:rsidR="00813D81" w14:paraId="18667A97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40BD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Где живет Дед Мороз?</w:t>
            </w:r>
          </w:p>
        </w:tc>
      </w:tr>
      <w:tr w:rsidR="00813D81" w14:paraId="1CC2AA1D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A3EF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Лапландии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E0B1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13D81" w14:paraId="501F00C4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DCC5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Антарктиде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6149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13D81" w14:paraId="6320AE8D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3179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лесу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D9BC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13D81" w14:paraId="087F72CB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4C55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Там, где холодно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569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13D81" w14:paraId="3EA1E32B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7A77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Северном Полюсе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DADB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13D81" w14:paraId="45545E35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B9C4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Великом Устюге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898A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13D81" w14:paraId="5FE2F43B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062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Большая игра</w:t>
            </w:r>
          </w:p>
        </w:tc>
      </w:tr>
      <w:tr w:rsidR="00813D81" w14:paraId="0D40D3DB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531A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Кого ждут дети на новый год?</w:t>
            </w:r>
          </w:p>
        </w:tc>
      </w:tr>
      <w:tr w:rsidR="00813D81" w14:paraId="5B30B125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3002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Деда Мороза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8016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13D81" w14:paraId="18CE0350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BAAB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Снегурочку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3758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13D81" w14:paraId="2E9BC797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CD75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Новогодних оленей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E096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13D81" w14:paraId="51C5AD5F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B151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Гномов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283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13D81" w14:paraId="378A9C3E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F0ED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Бабу-Ягу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7EA7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13D81" w14:paraId="4F47205C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CC9D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Снежную королеву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97ED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3D81" w14:paraId="0AA1C52D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4B46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Кого или что изображают на новогодней открытке?</w:t>
            </w:r>
          </w:p>
        </w:tc>
      </w:tr>
      <w:tr w:rsidR="00813D81" w14:paraId="5E7C9BC5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15DA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497A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13D81" w14:paraId="4EAFE8A8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B539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31B0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13D81" w14:paraId="2117E3FA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5F4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8212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13D81" w14:paraId="3352A397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B5D4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Деда Мороза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4ED8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13D81" w14:paraId="6C041E9E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99B9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Снеговика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F4B9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13D81" w14:paraId="78F98CCE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8330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C8F1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3D81" w14:paraId="27E4F1A8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B113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Кем наряжают девочку на новый год?</w:t>
            </w:r>
          </w:p>
        </w:tc>
      </w:tr>
      <w:tr w:rsidR="00813D81" w14:paraId="4B01C431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8603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Снежинкой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DB9C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13D81" w14:paraId="037344C4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6172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Принцессой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1D7E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13D81" w14:paraId="6507DB25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CC72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8ED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13D81" w14:paraId="64DB1C2A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0C7B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Снегурочкой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B60F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13D81" w14:paraId="71BBB6A4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525F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Лисичкой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DB8F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13D81" w14:paraId="4844B66E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AC89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Белочкой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E075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3D81" w14:paraId="1138575B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7035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Где дед Мороз отдыхает от Нового Года?</w:t>
            </w:r>
          </w:p>
        </w:tc>
      </w:tr>
      <w:tr w:rsidR="00813D81" w14:paraId="3C08F25A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F714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Северном Полюсе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9CDF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13D81" w14:paraId="7C2883E9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2A48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Лапландии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DFDA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13D81" w14:paraId="4347907F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7A0E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Финляндии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4108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13D81" w14:paraId="28283000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21A5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Великом Устюге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71AF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13D81" w14:paraId="55A7D7D8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3948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юге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4B5B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13D81" w14:paraId="020272BA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67FD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Таити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2BAD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13D81" w14:paraId="70F54D09" w14:textId="77777777" w:rsidTr="00813D8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0C1C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Что хотят дети получить в подарок на новый год?</w:t>
            </w:r>
          </w:p>
        </w:tc>
      </w:tr>
      <w:tr w:rsidR="00813D81" w14:paraId="3DD6AEF8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253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FDF6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813D81" w14:paraId="49F07CBB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2972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3F3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13D81" w14:paraId="4D0D3C41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E867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Планшет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826C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13D81" w14:paraId="345EE085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6D59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99BE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13D81" w14:paraId="351CB70C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27A2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391C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13D81" w14:paraId="595AADB1" w14:textId="77777777" w:rsidTr="00813D81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12F7" w14:textId="77777777" w:rsidR="00813D81" w:rsidRDefault="00813D81">
            <w:pPr>
              <w:spacing w:after="160" w:line="256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4BC6" w14:textId="77777777" w:rsidR="00813D81" w:rsidRDefault="00813D81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14:paraId="38ECB9BB" w14:textId="77777777" w:rsidR="009D0787" w:rsidRDefault="009D0787">
      <w:bookmarkStart w:id="0" w:name="_GoBack"/>
      <w:bookmarkEnd w:id="0"/>
    </w:p>
    <w:sectPr w:rsidR="009D0787" w:rsidSect="002F52CD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87"/>
    <w:rsid w:val="002F52CD"/>
    <w:rsid w:val="00813D81"/>
    <w:rsid w:val="009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9A7B"/>
  <w15:chartTrackingRefBased/>
  <w15:docId w15:val="{4CEF2724-DE1C-4E09-8A25-B217F85F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2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2CD"/>
    <w:rPr>
      <w:b/>
      <w:bCs/>
    </w:rPr>
  </w:style>
  <w:style w:type="table" w:styleId="a4">
    <w:name w:val="Table Grid"/>
    <w:basedOn w:val="a1"/>
    <w:uiPriority w:val="39"/>
    <w:rsid w:val="00813D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&#1089;&#1090;&#1086;%20&#1082;%20&#1086;&#1076;&#1085;&#1086;&#1084;&#1091;/Shablon_sto_k_odnomu.pptx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2023-03-23T08:25:00Z</dcterms:created>
  <dcterms:modified xsi:type="dcterms:W3CDTF">2023-03-27T10:40:00Z</dcterms:modified>
</cp:coreProperties>
</file>